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9" w:rsidRDefault="00731D79" w:rsidP="00731D79">
      <w:pPr>
        <w:tabs>
          <w:tab w:val="left" w:pos="3468"/>
        </w:tabs>
        <w:rPr>
          <w:rFonts w:ascii="PT Astra Serif" w:hAnsi="PT Astra Serif" w:cs="Times New Roman"/>
          <w:sz w:val="28"/>
          <w:szCs w:val="28"/>
        </w:rPr>
      </w:pPr>
    </w:p>
    <w:p w:rsidR="00731D79" w:rsidRDefault="00731D79" w:rsidP="00731D79">
      <w:pPr>
        <w:jc w:val="center"/>
      </w:pPr>
      <w:bookmarkStart w:id="0" w:name="_Hlk120191226"/>
      <w:r>
        <w:rPr>
          <w:rFonts w:ascii="PT Astra Serif" w:hAnsi="PT Astra Serif" w:cs="Times New Roman"/>
          <w:b/>
          <w:sz w:val="28"/>
          <w:szCs w:val="28"/>
        </w:rPr>
        <w:t>Муниципальный этап</w:t>
      </w:r>
      <w:r w:rsidRPr="00A3255E">
        <w:rPr>
          <w:rFonts w:ascii="PT Astra Serif" w:hAnsi="PT Astra Serif" w:cs="Times New Roman"/>
          <w:b/>
          <w:sz w:val="28"/>
          <w:szCs w:val="28"/>
        </w:rPr>
        <w:t xml:space="preserve"> конкурс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A3255E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lang w:bidi="ar-SA"/>
        </w:rPr>
        <w:t>детских хореографических коллективов</w:t>
      </w:r>
    </w:p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bidi="ar-SA"/>
        </w:rPr>
        <w:t>«Здравствуй, мир!»</w:t>
      </w:r>
      <w:bookmarkEnd w:id="0"/>
    </w:p>
    <w:p w:rsidR="00731D79" w:rsidRDefault="00731D79" w:rsidP="00731D79">
      <w:pPr>
        <w:jc w:val="center"/>
        <w:rPr>
          <w:rFonts w:ascii="PT Astra Serif" w:hAnsi="PT Astra Serif" w:cs="Times New Roman"/>
          <w:b/>
          <w:sz w:val="28"/>
          <w:szCs w:val="28"/>
          <w:lang w:bidi="ar-SA"/>
        </w:rPr>
      </w:pPr>
    </w:p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bidi="ar-SA"/>
        </w:rPr>
        <w:t>1. Порядок и условия проведения Конкурса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 xml:space="preserve">1.1. Конкурс проводится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в рамках областного многожанрового фестиваля детского художественного творчества «Тамбовский край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noBreakHyphen/>
        <w:t xml:space="preserve"> земля талантов» </w:t>
      </w:r>
      <w:r>
        <w:rPr>
          <w:rFonts w:ascii="PT Astra Serif" w:hAnsi="PT Astra Serif" w:cs="Times New Roman"/>
          <w:sz w:val="28"/>
          <w:szCs w:val="28"/>
          <w:lang w:bidi="ar-SA"/>
        </w:rPr>
        <w:t>в три этапа: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i/>
          <w:sz w:val="28"/>
          <w:szCs w:val="28"/>
          <w:lang w:bidi="ar-SA"/>
        </w:rPr>
        <w:tab/>
      </w:r>
      <w:r>
        <w:rPr>
          <w:rFonts w:ascii="PT Astra Serif" w:hAnsi="PT Astra Serif" w:cs="Times New Roman"/>
          <w:sz w:val="28"/>
          <w:szCs w:val="28"/>
          <w:lang w:bidi="ar-SA"/>
        </w:rPr>
        <w:t>муниципальный этап – с 20 ноября 2023 года по 26 января 2024 года;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 xml:space="preserve">областной отборочный заочный этап – с 02 по 16 февраля </w:t>
      </w:r>
      <w:r>
        <w:rPr>
          <w:rFonts w:ascii="PT Astra Serif" w:hAnsi="PT Astra Serif" w:cs="Times New Roman"/>
          <w:sz w:val="28"/>
          <w:szCs w:val="28"/>
          <w:lang w:bidi="ar-SA"/>
        </w:rPr>
        <w:br/>
        <w:t>2024 года;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областной очный этап</w:t>
      </w:r>
      <w:r>
        <w:rPr>
          <w:rFonts w:ascii="PT Astra Serif" w:hAnsi="PT Astra Serif" w:cs="Times New Roman"/>
          <w:i/>
          <w:sz w:val="28"/>
          <w:szCs w:val="28"/>
          <w:lang w:bidi="ar-SA"/>
        </w:rPr>
        <w:t xml:space="preserve"> </w:t>
      </w:r>
      <w:r>
        <w:rPr>
          <w:rFonts w:ascii="PT Astra Serif" w:hAnsi="PT Astra Serif" w:cs="Times New Roman"/>
          <w:sz w:val="28"/>
          <w:szCs w:val="28"/>
          <w:lang w:bidi="ar-SA"/>
        </w:rPr>
        <w:t xml:space="preserve">Конкурса состоится </w:t>
      </w:r>
      <w:r>
        <w:rPr>
          <w:rFonts w:ascii="PT Astra Serif" w:hAnsi="PT Astra Serif" w:cs="Times New Roman"/>
          <w:bCs/>
          <w:sz w:val="28"/>
          <w:szCs w:val="28"/>
          <w:lang w:bidi="ar-SA"/>
        </w:rPr>
        <w:t>29 февраля 2024 года на базе Центра</w:t>
      </w:r>
      <w:r w:rsidR="001A79E5">
        <w:rPr>
          <w:rFonts w:ascii="PT Astra Serif" w:hAnsi="PT Astra Serif" w:cs="Times New Roman"/>
          <w:bCs/>
          <w:sz w:val="28"/>
          <w:szCs w:val="28"/>
          <w:lang w:bidi="ar-SA"/>
        </w:rPr>
        <w:t xml:space="preserve"> развития детей и юношества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 (</w:t>
      </w:r>
      <w:proofErr w:type="spellStart"/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г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.Т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амбов</w:t>
      </w:r>
      <w:proofErr w:type="spellEnd"/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, ул. Сергея Рахманинова, д. 3 Б).</w:t>
      </w:r>
    </w:p>
    <w:p w:rsidR="00731D79" w:rsidRPr="00731D79" w:rsidRDefault="00731D79" w:rsidP="00731D79">
      <w:p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hAnsi="PT Astra Serif" w:cs="Times New Roman"/>
          <w:sz w:val="28"/>
          <w:szCs w:val="28"/>
          <w:lang w:bidi="ar-SA"/>
        </w:rPr>
        <w:tab/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1.2. Для участия в муниципальном этапе Конкурса в срок до </w:t>
      </w:r>
      <w:r w:rsidRPr="00731D79">
        <w:rPr>
          <w:rFonts w:ascii="Times New Roman" w:eastAsia="Times New Roman" w:hAnsi="Times New Roman" w:cs="Times New Roman"/>
          <w:kern w:val="0"/>
          <w:sz w:val="22"/>
          <w:lang w:eastAsia="ru-RU" w:bidi="ar-SA"/>
        </w:rPr>
        <w:t xml:space="preserve"> </w:t>
      </w:r>
      <w:r w:rsidRPr="001A79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22 января 2024 года</w:t>
      </w:r>
      <w:r w:rsidRPr="001A79E5">
        <w:rPr>
          <w:rFonts w:ascii="Times New Roman" w:eastAsia="Times New Roman" w:hAnsi="Times New Roman" w:cs="Times New Roman"/>
          <w:b/>
          <w:kern w:val="0"/>
          <w:sz w:val="22"/>
          <w:lang w:eastAsia="ru-RU" w:bidi="ar-SA"/>
        </w:rPr>
        <w:t xml:space="preserve"> 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необходимо предоставить заявку и ссылку на видео выступлений </w:t>
      </w:r>
      <w:r w:rsidRPr="00731D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электронную почту ДДТ</w:t>
      </w:r>
      <w:hyperlink r:id="rId5" w:history="1">
        <w:r w:rsidRPr="00731D79">
          <w:rPr>
            <w:rFonts w:ascii="PT Astra Serif" w:eastAsia="Times New Roman" w:hAnsi="PT Astra Serif" w:cs="Times New Roman"/>
            <w:color w:val="000080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bookmarkStart w:id="1" w:name="_Hlk120021012"/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с темой письма «Здравствуй, мир»</w:t>
      </w:r>
      <w:r w:rsidR="00741BF0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. </w:t>
      </w:r>
    </w:p>
    <w:p w:rsidR="00731D79" w:rsidRPr="00731D79" w:rsidRDefault="00731D79" w:rsidP="00731D79">
      <w:pPr>
        <w:widowControl/>
        <w:suppressAutoHyphens w:val="0"/>
        <w:spacing w:after="200" w:line="276" w:lineRule="auto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Кроме того необходимо прикрепить согласия на обработку персональных данных на солиста и руководителя коллектива (приложение </w:t>
      </w:r>
      <w:r w:rsidR="009F4CD4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№1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к Положению) и указать номер сертификата дополнительного образования на сольных исполнителей</w:t>
      </w:r>
      <w:bookmarkEnd w:id="1"/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ab/>
      </w:r>
      <w:bookmarkStart w:id="2" w:name="_Hlk119677578"/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ab/>
      </w:r>
    </w:p>
    <w:bookmarkEnd w:id="2"/>
    <w:p w:rsidR="00731D79" w:rsidRPr="00731D79" w:rsidRDefault="00731D79" w:rsidP="00731D79">
      <w:pPr>
        <w:widowControl/>
        <w:suppressAutoHyphens w:val="0"/>
        <w:spacing w:after="200" w:line="276" w:lineRule="auto"/>
        <w:ind w:firstLine="709"/>
        <w:jc w:val="both"/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</w:pP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ab/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ab/>
      </w:r>
      <w:r w:rsidRPr="00731D79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1.3. </w:t>
      </w:r>
      <w:r w:rsidRPr="00731D79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По вопросам организации и проведения Конкурса обращаться по телефону: 8(47531)30-9-36, e-</w:t>
      </w:r>
      <w:r w:rsidRPr="00731D79">
        <w:rPr>
          <w:rFonts w:ascii="Times New Roman" w:eastAsia="Nimbus Roman No9 L" w:hAnsi="Times New Roman" w:cs="Times New Roman"/>
          <w:kern w:val="0"/>
          <w:sz w:val="28"/>
          <w:szCs w:val="28"/>
          <w:lang w:val="en-US" w:eastAsia="en-US" w:bidi="ar-SA"/>
        </w:rPr>
        <w:t>mail</w:t>
      </w:r>
      <w:r w:rsidRPr="00731D79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 xml:space="preserve">: </w:t>
      </w:r>
      <w:hyperlink r:id="rId6" w:history="1"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shatilova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n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i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@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mail</w:t>
        </w:r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.</w:t>
        </w:r>
        <w:proofErr w:type="spellStart"/>
        <w:r w:rsidRPr="00731D79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ru</w:t>
        </w:r>
        <w:proofErr w:type="spellEnd"/>
      </w:hyperlink>
      <w:r w:rsidRPr="00731D79">
        <w:rPr>
          <w:rFonts w:ascii="Times New Roman" w:eastAsia="Nimbus Roman No9 L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,</w:t>
      </w:r>
      <w:r w:rsidRPr="00731D79">
        <w:rPr>
          <w:rFonts w:ascii="Times New Roman" w:eastAsia="Nimbus Roman No9 L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731D79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заместитель директора Дома детского творчества Шатилова Наталия Ивановна</w:t>
      </w:r>
    </w:p>
    <w:p w:rsidR="00731D79" w:rsidRDefault="00731D79" w:rsidP="00731D79">
      <w:pPr>
        <w:jc w:val="both"/>
        <w:rPr>
          <w:rFonts w:ascii="PT Astra Serif" w:eastAsia="Times New Roman" w:hAnsi="PT Astra Serif" w:cs="Times New Roman"/>
          <w:b/>
          <w:sz w:val="28"/>
          <w:szCs w:val="28"/>
          <w:lang w:bidi="ar-SA"/>
        </w:rPr>
      </w:pPr>
    </w:p>
    <w:p w:rsidR="00731D79" w:rsidRDefault="00731D79" w:rsidP="00731D79">
      <w:pPr>
        <w:jc w:val="center"/>
      </w:pPr>
      <w:r>
        <w:rPr>
          <w:rFonts w:ascii="PT Astra Serif" w:eastAsia="Times New Roman" w:hAnsi="PT Astra Serif" w:cs="Times New Roman"/>
          <w:b/>
          <w:sz w:val="28"/>
          <w:szCs w:val="28"/>
          <w:lang w:bidi="ar-SA"/>
        </w:rPr>
        <w:t>2. Участники Конкурса</w:t>
      </w:r>
    </w:p>
    <w:p w:rsidR="00731D79" w:rsidRDefault="00731D79" w:rsidP="00731D79">
      <w:pPr>
        <w:jc w:val="both"/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ab/>
        <w:t>2.1. 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Конкурсе могут принять участие творческие коллективы и солисты – обучающиеся образовательных организаций общего образования, среднего профессионального и дополнительного образования детей, а также социально-ориентированных некоммерческих организаций </w:t>
      </w:r>
    </w:p>
    <w:p w:rsidR="00731D79" w:rsidRDefault="00731D79" w:rsidP="00731D79">
      <w:pPr>
        <w:widowControl/>
        <w:spacing w:line="100" w:lineRule="atLeast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2.2. Допускается индивидуальное и коллективное участие.</w:t>
      </w:r>
    </w:p>
    <w:p w:rsidR="00731D79" w:rsidRDefault="00731D79" w:rsidP="00731D79">
      <w:pPr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</w:pPr>
    </w:p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bidi="ar-SA"/>
        </w:rPr>
        <w:t>3. Номинации и возрастные категории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 xml:space="preserve">3.1. В Конкурсе принимают участие детские хореографические коллективы и солисты трёх возрастных </w:t>
      </w:r>
      <w:r>
        <w:rPr>
          <w:rFonts w:ascii="PT Astra Serif" w:hAnsi="PT Astra Serif" w:cs="Times New Roman"/>
          <w:sz w:val="28"/>
          <w:szCs w:val="28"/>
          <w:lang w:bidi="ar-SA"/>
        </w:rPr>
        <w:lastRenderedPageBreak/>
        <w:t>категорий: 10-13, 14-16 и 17-18 лет.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3.2. Номинации Конкурса: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b/>
          <w:sz w:val="28"/>
          <w:szCs w:val="28"/>
          <w:lang w:bidi="ar-SA"/>
        </w:rPr>
        <w:tab/>
      </w:r>
      <w:r>
        <w:rPr>
          <w:rFonts w:ascii="PT Astra Serif" w:hAnsi="PT Astra Serif" w:cs="Times New Roman"/>
          <w:b/>
          <w:bCs/>
          <w:sz w:val="28"/>
          <w:szCs w:val="28"/>
          <w:lang w:bidi="ar-SA"/>
        </w:rPr>
        <w:t>ансамблевое исполнение: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«Классический танец»,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«Народный танец»,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</w:r>
      <w:bookmarkStart w:id="3" w:name="_Hlk90287525"/>
      <w:r>
        <w:rPr>
          <w:rFonts w:ascii="PT Astra Serif" w:hAnsi="PT Astra Serif" w:cs="Times New Roman"/>
          <w:sz w:val="28"/>
          <w:szCs w:val="28"/>
          <w:lang w:bidi="ar-SA"/>
        </w:rPr>
        <w:t>«Стилизованный танец»,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 xml:space="preserve">«Современный танец» (джаз, модерн,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contemporar</w:t>
      </w:r>
      <w:proofErr w:type="gramStart"/>
      <w:r>
        <w:rPr>
          <w:rFonts w:ascii="PT Astra Serif" w:hAnsi="PT Astra Serif" w:cs="Times New Roman"/>
          <w:sz w:val="28"/>
          <w:szCs w:val="28"/>
          <w:lang w:bidi="ar-SA"/>
        </w:rPr>
        <w:t>у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  <w:lang w:bidi="ar-SA"/>
        </w:rPr>
        <w:t>),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«Эстрадный танец»,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«Уличный танец» (брейк-данс,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локинг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 xml:space="preserve">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поппинг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>),</w:t>
      </w:r>
    </w:p>
    <w:bookmarkEnd w:id="3"/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b/>
          <w:bCs/>
          <w:sz w:val="28"/>
          <w:szCs w:val="28"/>
          <w:lang w:bidi="ar-SA"/>
        </w:rPr>
        <w:t>сольное исполнение: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«Классический танец»,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«Народный танец»,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«Стилизованный танец»,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 xml:space="preserve">«Современный танец» (джаз, модерн,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contemporar</w:t>
      </w:r>
      <w:proofErr w:type="gramStart"/>
      <w:r>
        <w:rPr>
          <w:rFonts w:ascii="PT Astra Serif" w:hAnsi="PT Astra Serif" w:cs="Times New Roman"/>
          <w:sz w:val="28"/>
          <w:szCs w:val="28"/>
          <w:lang w:bidi="ar-SA"/>
        </w:rPr>
        <w:t>у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  <w:lang w:bidi="ar-SA"/>
        </w:rPr>
        <w:t>),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«Эстрадный танец»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«Уличный танец» (брейк-данс,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локинг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 xml:space="preserve">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поппинг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>).</w:t>
      </w:r>
    </w:p>
    <w:p w:rsidR="00731D79" w:rsidRDefault="00731D79" w:rsidP="00731D79">
      <w:pPr>
        <w:tabs>
          <w:tab w:val="left" w:pos="1418"/>
          <w:tab w:val="left" w:pos="5730"/>
        </w:tabs>
        <w:ind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  <w:lang w:bidi="ar-SA"/>
        </w:rPr>
      </w:pPr>
    </w:p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bidi="ar-SA"/>
        </w:rPr>
        <w:t>4. Требования к конкурсным выступлениям, критерии оценки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4.1. Участники готовят два хореографических номера в одной номинации и возрастной категории, которые исполняются одним составом. На муниципальный этап и заочный областной этап необходимо присылать видео двух танцев. На очном областном этапе Конкурса исполнение одного танца является обязательным, просмотр второго – по решению жюри. Тематика хореографических постановок не ограничена. Время исполнения программы не более 10 минут. Одно из произведений не должно быть ранее представлено на областных хореографических конкурсах.</w:t>
      </w:r>
    </w:p>
    <w:p w:rsidR="00731D79" w:rsidRPr="00731D79" w:rsidRDefault="00731D79" w:rsidP="00731D79">
      <w:pPr>
        <w:jc w:val="both"/>
        <w:rPr>
          <w:b/>
          <w:i/>
          <w:u w:val="single"/>
        </w:rPr>
      </w:pPr>
      <w:r>
        <w:rPr>
          <w:rFonts w:ascii="PT Astra Serif" w:hAnsi="PT Astra Serif" w:cs="Times New Roman"/>
          <w:sz w:val="28"/>
          <w:szCs w:val="28"/>
          <w:lang w:bidi="ar-SA"/>
        </w:rPr>
        <w:tab/>
      </w:r>
      <w:r w:rsidRPr="00731D79">
        <w:rPr>
          <w:rFonts w:ascii="PT Astra Serif" w:hAnsi="PT Astra Serif" w:cs="Times New Roman"/>
          <w:b/>
          <w:i/>
          <w:sz w:val="28"/>
          <w:szCs w:val="28"/>
          <w:u w:val="single"/>
          <w:lang w:bidi="ar-SA"/>
        </w:rPr>
        <w:t xml:space="preserve">Музыкальное сопровождение хореографических номеров только на русском языке или на языке коренных народов, проживающих на территории Российской Федерации. </w:t>
      </w:r>
    </w:p>
    <w:p w:rsidR="00731D79" w:rsidRPr="00731D79" w:rsidRDefault="00731D79" w:rsidP="00731D79">
      <w:pPr>
        <w:jc w:val="both"/>
        <w:rPr>
          <w:b/>
          <w:i/>
          <w:u w:val="single"/>
        </w:rPr>
      </w:pPr>
    </w:p>
    <w:p w:rsidR="00731D79" w:rsidRDefault="00731D79" w:rsidP="00731D79">
      <w:pPr>
        <w:pStyle w:val="Textbody"/>
        <w:pageBreakBefore/>
        <w:spacing w:after="0"/>
        <w:ind w:firstLine="709"/>
      </w:pPr>
      <w:r>
        <w:rPr>
          <w:rFonts w:ascii="PT Astra Serif" w:hAnsi="PT Astra Serif" w:cs="PT Astra Serif"/>
          <w:sz w:val="28"/>
          <w:szCs w:val="28"/>
          <w:lang w:bidi="ar-SA"/>
        </w:rPr>
        <w:lastRenderedPageBreak/>
        <w:t>4.2. Критерии оценки: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уровень сложности и техника исполнения (0-10 баллов);</w:t>
      </w:r>
    </w:p>
    <w:p w:rsidR="00731D79" w:rsidRDefault="00731D79" w:rsidP="00731D79">
      <w:pPr>
        <w:ind w:left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музыкальность (0-10 баллов);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композиция (0-10 баллов);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эмоциональность, артистичность, целостность сценического образа </w:t>
      </w:r>
      <w:r>
        <w:rPr>
          <w:rFonts w:ascii="PT Astra Serif" w:hAnsi="PT Astra Serif" w:cs="Times New Roman"/>
          <w:sz w:val="28"/>
          <w:szCs w:val="28"/>
          <w:lang w:bidi="ar-SA"/>
        </w:rPr>
        <w:br/>
        <w:t xml:space="preserve">(0-10 баллов), 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соответствие костюма сценическому образу (0-10 баллов).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ab/>
        <w:t>Максимальное количество баллов: 50.</w:t>
      </w:r>
    </w:p>
    <w:p w:rsidR="00731D79" w:rsidRDefault="00731D79" w:rsidP="00731D79">
      <w:pPr>
        <w:jc w:val="center"/>
        <w:rPr>
          <w:rFonts w:ascii="PT Astra Serif" w:hAnsi="PT Astra Serif" w:cs="Times New Roman"/>
          <w:b/>
          <w:sz w:val="28"/>
          <w:szCs w:val="28"/>
          <w:lang w:val="ru" w:bidi="ar-SA"/>
        </w:rPr>
      </w:pPr>
      <w:bookmarkStart w:id="4" w:name="_Hlk119677883"/>
    </w:p>
    <w:bookmarkEnd w:id="4"/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val="ru" w:bidi="ar-SA"/>
        </w:rPr>
        <w:t>5. Технические требования к фонограммам,</w:t>
      </w:r>
    </w:p>
    <w:p w:rsidR="00731D79" w:rsidRDefault="00731D79" w:rsidP="00731D79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val="ru" w:bidi="ar-SA"/>
        </w:rPr>
        <w:t>видеозаписям конкурсных работ</w:t>
      </w:r>
    </w:p>
    <w:p w:rsidR="00731D79" w:rsidRDefault="00731D79" w:rsidP="00731D79">
      <w:pPr>
        <w:jc w:val="both"/>
      </w:pPr>
      <w:r>
        <w:rPr>
          <w:rFonts w:ascii="PT Astra Serif" w:hAnsi="PT Astra Serif" w:cs="Times New Roman"/>
          <w:b/>
          <w:sz w:val="28"/>
          <w:szCs w:val="28"/>
          <w:lang w:val="ru" w:bidi="ar-SA"/>
        </w:rPr>
        <w:tab/>
      </w:r>
      <w:r>
        <w:rPr>
          <w:rFonts w:ascii="PT Astra Serif" w:hAnsi="PT Astra Serif" w:cs="Times New Roman"/>
          <w:bCs/>
          <w:sz w:val="28"/>
          <w:szCs w:val="28"/>
          <w:lang w:val="ru" w:bidi="ar-SA"/>
        </w:rPr>
        <w:t>5.1. </w:t>
      </w:r>
      <w:r>
        <w:rPr>
          <w:rFonts w:ascii="PT Astra Serif" w:hAnsi="PT Astra Serif" w:cs="Times New Roman"/>
          <w:bCs/>
          <w:sz w:val="28"/>
          <w:szCs w:val="28"/>
          <w:lang w:eastAsia="ru-RU" w:bidi="ar-SA"/>
        </w:rPr>
        <w:t>Носителями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t xml:space="preserve"> фонограмм являются </w:t>
      </w:r>
      <w:r>
        <w:rPr>
          <w:rFonts w:ascii="PT Astra Serif" w:hAnsi="PT Astra Serif" w:cs="Times New Roman"/>
          <w:sz w:val="28"/>
          <w:szCs w:val="28"/>
          <w:lang w:val="en-US" w:eastAsia="ru-RU" w:bidi="ar-SA"/>
        </w:rPr>
        <w:t>USB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t>-</w:t>
      </w:r>
      <w:proofErr w:type="spellStart"/>
      <w:r>
        <w:rPr>
          <w:rFonts w:ascii="PT Astra Serif" w:hAnsi="PT Astra Serif" w:cs="Times New Roman"/>
          <w:sz w:val="28"/>
          <w:szCs w:val="28"/>
          <w:lang w:eastAsia="ru-RU" w:bidi="ar-SA"/>
        </w:rPr>
        <w:t>флеш</w:t>
      </w:r>
      <w:proofErr w:type="spellEnd"/>
      <w:r>
        <w:rPr>
          <w:rFonts w:ascii="PT Astra Serif" w:hAnsi="PT Astra Serif" w:cs="Times New Roman"/>
          <w:sz w:val="28"/>
          <w:szCs w:val="28"/>
          <w:lang w:eastAsia="ru-RU" w:bidi="ar-SA"/>
        </w:rPr>
        <w:t>-накопители.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 xml:space="preserve">5.2. На каждом носителе должны быть записаны треки для конкурсного просмотра, продолжительностью звучания согласно условиям приложений 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br/>
        <w:t>к Положению о конкурсных мероприятиях.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>5.3. Каждый трек подписан: название коллектива или фамилия и имя сольного исполнителя, название номера.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val="ru" w:bidi="ar-SA"/>
        </w:rPr>
        <w:t xml:space="preserve">5.4. Запись конкурсных работ представляет собой видео выступление участников, записанное в формате </w:t>
      </w:r>
      <w:r>
        <w:rPr>
          <w:rFonts w:ascii="PT Astra Serif" w:hAnsi="PT Astra Serif" w:cs="Times New Roman"/>
          <w:sz w:val="28"/>
          <w:szCs w:val="28"/>
          <w:lang w:val="en-US" w:bidi="ar-SA"/>
        </w:rPr>
        <w:t>MP</w:t>
      </w:r>
      <w:r>
        <w:rPr>
          <w:rFonts w:ascii="PT Astra Serif" w:hAnsi="PT Astra Serif" w:cs="Times New Roman"/>
          <w:sz w:val="28"/>
          <w:szCs w:val="28"/>
          <w:lang w:bidi="ar-SA"/>
        </w:rPr>
        <w:t>4 с соотношением сторон 16:9 (горизонтальное положение), с разрешением изображения 1080</w:t>
      </w:r>
      <w:r>
        <w:rPr>
          <w:rFonts w:ascii="PT Astra Serif" w:hAnsi="PT Astra Serif" w:cs="Times New Roman"/>
          <w:sz w:val="28"/>
          <w:szCs w:val="28"/>
          <w:lang w:val="en-US" w:bidi="ar-SA"/>
        </w:rPr>
        <w:t>p</w:t>
      </w:r>
      <w:r>
        <w:rPr>
          <w:rFonts w:ascii="PT Astra Serif" w:hAnsi="PT Astra Serif" w:cs="Times New Roman"/>
          <w:sz w:val="28"/>
          <w:szCs w:val="28"/>
          <w:lang w:bidi="ar-SA"/>
        </w:rPr>
        <w:t xml:space="preserve">, снятое статично с использованием штатива. Видео должно быть записано </w:t>
      </w:r>
      <w:r>
        <w:rPr>
          <w:rFonts w:ascii="PT Astra Serif" w:hAnsi="PT Astra Serif" w:cs="Times New Roman"/>
          <w:sz w:val="28"/>
          <w:szCs w:val="28"/>
          <w:lang w:bidi="ar-SA"/>
        </w:rPr>
        <w:br/>
        <w:t xml:space="preserve">с хорошим, качественным звуком, без помех, </w:t>
      </w:r>
      <w:r>
        <w:rPr>
          <w:rFonts w:ascii="PT Astra Serif" w:hAnsi="PT Astra Serif" w:cs="Times New Roman"/>
          <w:sz w:val="28"/>
          <w:szCs w:val="28"/>
          <w:lang w:val="en-US" w:bidi="ar-SA"/>
        </w:rPr>
        <w:t>c</w:t>
      </w:r>
      <w:r>
        <w:rPr>
          <w:rFonts w:ascii="PT Astra Serif" w:hAnsi="PT Astra Serif" w:cs="Times New Roman"/>
          <w:sz w:val="28"/>
          <w:szCs w:val="28"/>
          <w:lang w:bidi="ar-SA"/>
        </w:rPr>
        <w:t xml:space="preserve"> хорошим освещением плана конкурсанта. 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iCs/>
          <w:sz w:val="28"/>
          <w:szCs w:val="28"/>
          <w:lang w:bidi="ar-SA"/>
        </w:rPr>
        <w:t>Допустимые локации для съёмки видео:</w:t>
      </w:r>
      <w:r>
        <w:rPr>
          <w:rFonts w:ascii="PT Astra Serif" w:hAnsi="PT Astra Serif" w:cs="Times New Roman"/>
          <w:sz w:val="28"/>
          <w:szCs w:val="28"/>
          <w:lang w:bidi="ar-SA"/>
        </w:rPr>
        <w:t xml:space="preserve"> концертный (учебный) зал; однотонный задний фон.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5.5. Видео выступления участников должно быть снято </w:t>
      </w:r>
      <w:r>
        <w:rPr>
          <w:rFonts w:ascii="PT Astra Serif" w:hAnsi="PT Astra Serif" w:cs="Times New Roman"/>
          <w:sz w:val="28"/>
          <w:szCs w:val="28"/>
          <w:lang w:val="ru" w:bidi="ar-SA"/>
        </w:rPr>
        <w:t>одним цельным дублем, без использования монтажных видео/звуковых склеек и не должно содержать изображения/текст, не относящиеся к Конкурсу.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5.6. Видеозапись необходимо разместить: на платформе Дзен,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видеохостинге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  <w:lang w:bidi="ar-SA"/>
        </w:rPr>
        <w:t>Rutube</w:t>
      </w:r>
      <w:proofErr w:type="spellEnd"/>
      <w:r>
        <w:rPr>
          <w:rFonts w:ascii="PT Astra Serif" w:hAnsi="PT Astra Serif" w:cs="Times New Roman"/>
          <w:sz w:val="28"/>
          <w:szCs w:val="28"/>
          <w:lang w:bidi="ar-SA"/>
        </w:rPr>
        <w:t xml:space="preserve">, в облаке </w:t>
      </w:r>
      <w:proofErr w:type="gramStart"/>
      <w:r>
        <w:rPr>
          <w:rFonts w:ascii="PT Astra Serif" w:hAnsi="PT Astra Serif" w:cs="Times New Roman"/>
          <w:sz w:val="28"/>
          <w:szCs w:val="28"/>
          <w:lang w:bidi="ar-SA"/>
        </w:rPr>
        <w:t>м</w:t>
      </w:r>
      <w:proofErr w:type="gramEnd"/>
      <w:r>
        <w:rPr>
          <w:rFonts w:ascii="PT Astra Serif" w:hAnsi="PT Astra Serif" w:cs="Times New Roman"/>
          <w:sz w:val="28"/>
          <w:szCs w:val="28"/>
          <w:lang w:bidi="ar-SA"/>
        </w:rPr>
        <w:t>ail.ru, на Яндекс диске (по выбору).</w:t>
      </w:r>
    </w:p>
    <w:p w:rsidR="00731D79" w:rsidRDefault="00731D79" w:rsidP="00731D79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val="ru" w:bidi="ar-SA"/>
        </w:rPr>
        <w:t xml:space="preserve">5.7. Ссылка на видеозапись конкурсанта должна быть действительна </w:t>
      </w:r>
      <w:r>
        <w:rPr>
          <w:rFonts w:ascii="PT Astra Serif" w:hAnsi="PT Astra Serif" w:cs="Times New Roman"/>
          <w:sz w:val="28"/>
          <w:szCs w:val="28"/>
          <w:lang w:val="ru" w:bidi="ar-SA"/>
        </w:rPr>
        <w:br/>
        <w:t>в течени</w:t>
      </w:r>
      <w:proofErr w:type="gramStart"/>
      <w:r>
        <w:rPr>
          <w:rFonts w:ascii="PT Astra Serif" w:hAnsi="PT Astra Serif" w:cs="Times New Roman"/>
          <w:sz w:val="28"/>
          <w:szCs w:val="28"/>
          <w:lang w:val="ru" w:bidi="ar-SA"/>
        </w:rPr>
        <w:t>и</w:t>
      </w:r>
      <w:proofErr w:type="gramEnd"/>
      <w:r>
        <w:rPr>
          <w:rFonts w:ascii="PT Astra Serif" w:hAnsi="PT Astra Serif" w:cs="Times New Roman"/>
          <w:sz w:val="28"/>
          <w:szCs w:val="28"/>
          <w:lang w:val="ru" w:bidi="ar-SA"/>
        </w:rPr>
        <w:t xml:space="preserve"> одного календарного года с начала проведения областного этапа Конкурса.</w:t>
      </w:r>
    </w:p>
    <w:p w:rsidR="00731D79" w:rsidRDefault="00731D79" w:rsidP="00190660">
      <w:pPr>
        <w:ind w:firstLine="709"/>
        <w:jc w:val="both"/>
        <w:rPr>
          <w:rFonts w:ascii="PT Astra Serif" w:hAnsi="PT Astra Serif" w:cs="Times New Roman"/>
          <w:sz w:val="28"/>
          <w:szCs w:val="28"/>
          <w:lang w:bidi="ar-SA"/>
        </w:rPr>
      </w:pPr>
      <w:r>
        <w:rPr>
          <w:rFonts w:ascii="PT Astra Serif" w:hAnsi="PT Astra Serif" w:cs="Times New Roman"/>
          <w:sz w:val="28"/>
          <w:szCs w:val="28"/>
          <w:lang w:bidi="ar-SA"/>
        </w:rPr>
        <w:t xml:space="preserve">5.8. При нарушении технических требований участия в Конкурсе </w:t>
      </w:r>
      <w:proofErr w:type="gramStart"/>
      <w:r>
        <w:rPr>
          <w:rFonts w:ascii="PT Astra Serif" w:hAnsi="PT Astra Serif" w:cs="Times New Roman"/>
          <w:sz w:val="28"/>
          <w:szCs w:val="28"/>
          <w:lang w:bidi="ar-SA"/>
        </w:rPr>
        <w:t>обучающийся</w:t>
      </w:r>
      <w:proofErr w:type="gramEnd"/>
      <w:r>
        <w:rPr>
          <w:rFonts w:ascii="PT Astra Serif" w:hAnsi="PT Astra Serif" w:cs="Times New Roman"/>
          <w:sz w:val="28"/>
          <w:szCs w:val="28"/>
          <w:lang w:bidi="ar-SA"/>
        </w:rPr>
        <w:t xml:space="preserve"> может быть снят с конкурсных испытаний. Решение об этом принимает оргкомитет или жюри соответствующего этапа.</w:t>
      </w:r>
    </w:p>
    <w:p w:rsidR="00190660" w:rsidRPr="00190660" w:rsidRDefault="00190660" w:rsidP="0019066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90660" w:rsidRPr="00190660" w:rsidRDefault="00190660" w:rsidP="00190660">
      <w:pPr>
        <w:jc w:val="center"/>
      </w:pPr>
      <w:r w:rsidRPr="00190660"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6. Подведение итогов и награждение</w:t>
      </w:r>
    </w:p>
    <w:p w:rsidR="00190660" w:rsidRPr="00190660" w:rsidRDefault="00190660" w:rsidP="0019066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90660"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>6.1. Победители и призёры Конкурсов, проходящих в рамках Фестиваля, в каждой номинации и возрастной категории награждаются дипломами I, II, III степени отдела образования администрации города Рассказово.</w:t>
      </w:r>
    </w:p>
    <w:p w:rsidR="00190660" w:rsidRPr="00190660" w:rsidRDefault="00190660" w:rsidP="0019066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90660" w:rsidRPr="00190660" w:rsidRDefault="00190660" w:rsidP="0019066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731D79" w:rsidRDefault="00731D79" w:rsidP="00190660">
      <w:pPr>
        <w:jc w:val="both"/>
      </w:pP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bCs/>
          <w:sz w:val="28"/>
          <w:szCs w:val="28"/>
        </w:rPr>
        <w:t>Анкета-ЗАЯВКА</w:t>
      </w: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на участие в муниципальном этапе </w:t>
      </w: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bCs/>
          <w:sz w:val="28"/>
          <w:szCs w:val="28"/>
        </w:rPr>
        <w:t>конкурса детских хореографических коллективов</w:t>
      </w: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bCs/>
          <w:sz w:val="28"/>
          <w:szCs w:val="28"/>
        </w:rPr>
        <w:t>«Здравствуй, мир»</w:t>
      </w: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bCs/>
          <w:sz w:val="28"/>
          <w:szCs w:val="28"/>
        </w:rPr>
        <w:t>Для коллективов</w:t>
      </w: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4604"/>
        <w:gridCol w:w="4394"/>
      </w:tblGrid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572DD5" w:rsidRDefault="00731D79" w:rsidP="005459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7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572DD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действующему Уставу</w:t>
            </w:r>
          </w:p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номеров, продолжительность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видеозаписи конкурсных номеров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(ФИО полностью)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(телефон, электронная почта)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1D79" w:rsidRPr="00C2577F" w:rsidRDefault="00731D79" w:rsidP="00731D79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sz w:val="28"/>
          <w:szCs w:val="28"/>
        </w:rPr>
      </w:pPr>
    </w:p>
    <w:p w:rsidR="00731D79" w:rsidRPr="00C2577F" w:rsidRDefault="00731D79" w:rsidP="00731D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C2577F">
        <w:rPr>
          <w:rFonts w:ascii="Times New Roman" w:eastAsia="Times New Roman" w:hAnsi="Times New Roman" w:cs="Arial"/>
          <w:b/>
          <w:sz w:val="28"/>
          <w:szCs w:val="28"/>
        </w:rPr>
        <w:t>Для солистов</w:t>
      </w:r>
    </w:p>
    <w:tbl>
      <w:tblPr>
        <w:tblW w:w="96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4604"/>
        <w:gridCol w:w="4394"/>
      </w:tblGrid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D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согласно действующему Уставу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номеров, продолжительность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видеозаписи конкурсных номеров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(ФИО полностью)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D79" w:rsidRPr="00C2577F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  <w:r w:rsidRPr="00572D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(телефон, электронная почта)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D79" w:rsidRPr="00C2577F" w:rsidRDefault="00731D79" w:rsidP="00545968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1D79" w:rsidRDefault="00731D79" w:rsidP="00731D79">
      <w:pPr>
        <w:tabs>
          <w:tab w:val="left" w:pos="284"/>
          <w:tab w:val="left" w:pos="34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731D79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79E5" w:rsidRDefault="001A79E5" w:rsidP="001A79E5">
      <w:pPr>
        <w:widowControl/>
        <w:suppressAutoHyphens w:val="0"/>
        <w:jc w:val="right"/>
        <w:rPr>
          <w:rFonts w:ascii="PT Astra Serif" w:eastAsia="Times New Roman" w:hAnsi="PT Astra Serif" w:cs="Times New Roman"/>
          <w:kern w:val="0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риложение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№1</w:t>
      </w:r>
      <w:r w:rsidRPr="00731D79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к Положению</w:t>
      </w:r>
    </w:p>
    <w:p w:rsidR="00731D79" w:rsidRDefault="00731D79" w:rsidP="00731D79">
      <w:pPr>
        <w:widowControl/>
        <w:suppressAutoHyphens w:val="0"/>
        <w:jc w:val="center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СОГЛАСИЕ </w:t>
      </w:r>
      <w:r>
        <w:rPr>
          <w:rFonts w:ascii="PT Astra Serif" w:eastAsia="Times New Roman" w:hAnsi="PT Astra Serif" w:cs="Times New Roman"/>
          <w:kern w:val="0"/>
          <w:lang w:eastAsia="ru-RU" w:bidi="ar-SA"/>
        </w:rPr>
        <w:br/>
        <w:t>НА ОБРАБОТКУ ПЕРСОНАЛЬНЫХ ДАННЫХ СОВЕРШЕННОЛЕТНЕГО</w:t>
      </w:r>
    </w:p>
    <w:p w:rsidR="00731D79" w:rsidRDefault="00731D79" w:rsidP="00731D79">
      <w:pPr>
        <w:widowControl/>
        <w:suppressAutoHyphens w:val="0"/>
        <w:autoSpaceDE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Я, _____________________________________________________________________,</w:t>
      </w:r>
    </w:p>
    <w:p w:rsidR="00731D79" w:rsidRDefault="00731D79" w:rsidP="00731D79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(ФИО педагога или совершеннолетнего ребёнка)</w:t>
      </w:r>
    </w:p>
    <w:p w:rsidR="00731D79" w:rsidRDefault="00731D79" w:rsidP="00731D79">
      <w:pPr>
        <w:widowControl/>
        <w:suppressAutoHyphens w:val="0"/>
        <w:autoSpaceDE w:val="0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lang w:eastAsia="ru-RU" w:bidi="ar-SA"/>
        </w:rPr>
        <w:t>зарегистрированный</w:t>
      </w:r>
      <w:proofErr w:type="gramEnd"/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 (-</w:t>
      </w:r>
      <w:proofErr w:type="spellStart"/>
      <w:r>
        <w:rPr>
          <w:rFonts w:ascii="PT Astra Serif" w:eastAsia="Times New Roman" w:hAnsi="PT Astra Serif" w:cs="Times New Roman"/>
          <w:kern w:val="0"/>
          <w:lang w:eastAsia="ru-RU" w:bidi="ar-SA"/>
        </w:rPr>
        <w:t>ая</w:t>
      </w:r>
      <w:proofErr w:type="spellEnd"/>
      <w:r>
        <w:rPr>
          <w:rFonts w:ascii="PT Astra Serif" w:eastAsia="Times New Roman" w:hAnsi="PT Astra Serif" w:cs="Times New Roman"/>
          <w:kern w:val="0"/>
          <w:lang w:eastAsia="ru-RU" w:bidi="ar-SA"/>
        </w:rPr>
        <w:t>) по адресу: ______________________________________________</w:t>
      </w:r>
    </w:p>
    <w:p w:rsidR="00731D79" w:rsidRDefault="00731D79" w:rsidP="00731D79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_____________________________________________________________________________</w:t>
      </w:r>
    </w:p>
    <w:p w:rsidR="00731D79" w:rsidRDefault="00731D79" w:rsidP="00731D79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731D79" w:rsidRDefault="00731D79" w:rsidP="00731D79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наименование документа, удостоверяющего личность ___________ серия ____ №________________ </w:t>
      </w:r>
      <w:proofErr w:type="gramStart"/>
      <w:r>
        <w:rPr>
          <w:rFonts w:ascii="PT Astra Serif" w:eastAsia="Times New Roman" w:hAnsi="PT Astra Serif" w:cs="Times New Roman"/>
          <w:kern w:val="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 _____________________________________________________</w:t>
      </w:r>
    </w:p>
    <w:p w:rsidR="00731D79" w:rsidRDefault="00731D79" w:rsidP="00731D79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_________________________________________________________________________________________________________________________________________________________,</w:t>
      </w:r>
    </w:p>
    <w:p w:rsidR="00731D79" w:rsidRDefault="00731D79" w:rsidP="00731D79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731D79" w:rsidRDefault="00731D79" w:rsidP="00731D79">
      <w:pPr>
        <w:widowControl/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даю своё согласие на обработку персональных данных </w:t>
      </w:r>
      <w:bookmarkStart w:id="5" w:name="_Hlk119681025"/>
      <w:bookmarkStart w:id="6" w:name="_Hlk119408504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министерству образования и науки Тамбовской области,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г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.Т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амбов</w:t>
      </w:r>
      <w:proofErr w:type="spell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</w:t>
      </w:r>
      <w:bookmarkStart w:id="7" w:name="_Hlk119408891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г.Тамбов</w:t>
      </w:r>
      <w:proofErr w:type="spell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, ул. Сергея Рахманинова, д.3 Б (далее – Операторы)</w:t>
      </w:r>
      <w:bookmarkEnd w:id="5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а именно: фамилия, имя, отчество; 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дата рождения; тип и данные (серия, номер, когда и кем выдан) документа, удостоверяющего личность; адрес места жительства (регистрации), номер сертификата дополнительного образования.</w:t>
      </w:r>
      <w:bookmarkEnd w:id="6"/>
      <w:bookmarkEnd w:id="7"/>
      <w:proofErr w:type="gramEnd"/>
    </w:p>
    <w:p w:rsidR="00731D79" w:rsidRDefault="00731D79" w:rsidP="00731D79">
      <w:pPr>
        <w:widowControl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731D79" w:rsidRDefault="00731D79" w:rsidP="00731D79">
      <w:pPr>
        <w:widowControl/>
        <w:shd w:val="clear" w:color="auto" w:fill="FFFFFF"/>
        <w:suppressAutoHyphens w:val="0"/>
        <w:ind w:firstLine="709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Настоящее согласие предоставляется мной на осуществление действий </w:t>
      </w: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br/>
        <w:t>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стендах следующих сведений: фамилия, имя, отчество, биометрические данные (фото и видео изображения), факт участия в конкурсах, соревнованиях, и прочих учебных, творческих и спортивных мероприятиях, о полученных грамотах, благодарностях, дипломах (в том числе их фотографий и копий), а также осуществление любых иных действий, предусмотренных действующим законодательством РФ. </w:t>
      </w:r>
      <w:proofErr w:type="gramEnd"/>
    </w:p>
    <w:p w:rsidR="00731D79" w:rsidRDefault="00731D79" w:rsidP="00731D79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Я проинформирова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н(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-а), что Операторы гарантируют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731D79" w:rsidRDefault="00731D79" w:rsidP="00731D79">
      <w:pPr>
        <w:widowControl/>
        <w:shd w:val="clear" w:color="auto" w:fill="FFFFFF"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Данное согласие действует весь период участия совершеннолетнего </w:t>
      </w:r>
      <w:bookmarkStart w:id="8" w:name="_Hlk119681330"/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t xml:space="preserve">в </w:t>
      </w:r>
      <w:bookmarkEnd w:id="8"/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t xml:space="preserve">Областном многожанровом фестивале детского художественного творчества </w:t>
      </w:r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lastRenderedPageBreak/>
        <w:t xml:space="preserve">«Тамбовский край </w:t>
      </w:r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noBreakHyphen/>
        <w:t xml:space="preserve"> земля талантов»</w:t>
      </w: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а также на срок, обусловленный архивным законодательством. </w:t>
      </w:r>
    </w:p>
    <w:p w:rsidR="00731D79" w:rsidRDefault="00731D79" w:rsidP="00731D79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731D79" w:rsidRDefault="00731D79" w:rsidP="00731D79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 </w:t>
      </w:r>
    </w:p>
    <w:p w:rsidR="00731D79" w:rsidRDefault="00731D79" w:rsidP="00731D79">
      <w:pPr>
        <w:widowControl/>
        <w:shd w:val="clear" w:color="auto" w:fill="FFFFFF"/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«____» ___________ 202__ г.                                     _____________ /____________________/</w:t>
      </w:r>
    </w:p>
    <w:p w:rsidR="00731D79" w:rsidRDefault="00731D79" w:rsidP="00731D79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</w:pPr>
      <w:r>
        <w:rPr>
          <w:rFonts w:ascii="PT Astra Serif" w:eastAsia="PT Astra Serif" w:hAnsi="PT Astra Serif" w:cs="PT Astra Serif"/>
          <w:kern w:val="0"/>
          <w:sz w:val="22"/>
          <w:szCs w:val="22"/>
          <w:lang w:eastAsia="ru-RU" w:bidi="ar-SA"/>
        </w:rPr>
        <w:t xml:space="preserve">                                                                      </w:t>
      </w:r>
      <w:r>
        <w:rPr>
          <w:rFonts w:ascii="PT Astra Serif" w:eastAsia="Times New Roman" w:hAnsi="PT Astra Serif" w:cs="Times New Roman"/>
          <w:i/>
          <w:iCs/>
          <w:kern w:val="0"/>
          <w:sz w:val="22"/>
          <w:szCs w:val="22"/>
          <w:lang w:eastAsia="ru-RU" w:bidi="ar-SA"/>
        </w:rPr>
        <w:t>Подпись                  Расшифровка подписи</w:t>
      </w:r>
    </w:p>
    <w:p w:rsidR="00731D79" w:rsidRDefault="00731D79" w:rsidP="00731D79">
      <w:pPr>
        <w:widowControl/>
        <w:suppressAutoHyphens w:val="0"/>
        <w:jc w:val="both"/>
        <w:rPr>
          <w:rFonts w:ascii="PT Astra Serif" w:eastAsia="Times New Roman" w:hAnsi="PT Astra Serif" w:cs="Times New Roman"/>
          <w:i/>
          <w:iCs/>
          <w:kern w:val="0"/>
          <w:sz w:val="22"/>
          <w:szCs w:val="22"/>
          <w:lang w:eastAsia="ru-RU" w:bidi="ar-SA"/>
        </w:rPr>
      </w:pPr>
    </w:p>
    <w:p w:rsidR="00731D79" w:rsidRDefault="00731D79" w:rsidP="00731D79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31D79" w:rsidRDefault="00731D79" w:rsidP="00731D79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31D79" w:rsidRDefault="00731D79" w:rsidP="00731D79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31D79" w:rsidRDefault="00731D79" w:rsidP="00731D79">
      <w:pPr>
        <w:widowControl/>
        <w:tabs>
          <w:tab w:val="left" w:pos="3468"/>
        </w:tabs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7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25.11.2009 N 266-ФЗ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, …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,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</w:t>
      </w:r>
      <w:hyperlink r:id="rId8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02.07.2021 N 331-ФЗ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, </w:t>
      </w:r>
      <w:hyperlink r:id="rId9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14.07.2022 N 266-ФЗ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)</w:t>
      </w:r>
    </w:p>
    <w:p w:rsidR="00731D79" w:rsidRPr="00EE14A0" w:rsidRDefault="00731D79" w:rsidP="00EE14A0">
      <w:pPr>
        <w:pageBreakBefore/>
        <w:tabs>
          <w:tab w:val="left" w:pos="346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lastRenderedPageBreak/>
        <w:t>СОГЛАСИЕ РОДИТЕЛЯ (ЗАКОННОГО ПРЕДСТАВИТЕЛЯ)</w:t>
      </w: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br/>
        <w:t>НА ОБ</w:t>
      </w:r>
      <w:bookmarkStart w:id="9" w:name="_GoBack"/>
      <w:bookmarkEnd w:id="9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РАБОТКУ ПЕРСОНАЛЬНЫХ ДАННЫХ НЕСОВЕРШЕННОЛЕТНЕГО</w:t>
      </w:r>
    </w:p>
    <w:p w:rsidR="00731D79" w:rsidRPr="00EE14A0" w:rsidRDefault="00731D79" w:rsidP="00EE14A0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731D79" w:rsidRPr="00EE14A0" w:rsidRDefault="00731D79" w:rsidP="00EE14A0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Я, ___________________________________________________________________________________,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(ФИО родителя или законного представителя)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зарегистрированны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й(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</w:t>
      </w:r>
      <w:proofErr w:type="spellStart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ая</w:t>
      </w:r>
      <w:proofErr w:type="spellEnd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) по адресу: ______________________________________________________________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</w:t>
      </w:r>
      <w:r w:rsid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(адрес места регистрации)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наименование документа, удостоверяющего личность ___________ серия ____ №_____________________ 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выдан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_______________________________________________________</w:t>
      </w:r>
      <w:r w:rsid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</w:t>
      </w:r>
      <w:r w:rsid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</w:t>
      </w: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 xml:space="preserve">(когда и кем </w:t>
      </w:r>
      <w:proofErr w:type="gramStart"/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выдан</w:t>
      </w:r>
      <w:proofErr w:type="gramEnd"/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)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являясь родителем (законным представителем) несовершеннолетнего _____________________________________________________________</w:t>
      </w:r>
      <w:r w:rsid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</w:t>
      </w: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(ФИО несовершеннолетнего)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зарегистрированного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по адресу: _________________________________________________________________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</w:t>
      </w:r>
      <w:r w:rsid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</w:t>
      </w: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(адрес места регистрации несовершеннолетнего)</w:t>
      </w:r>
    </w:p>
    <w:p w:rsidR="00731D79" w:rsidRPr="00EE14A0" w:rsidRDefault="00731D79" w:rsidP="00EE14A0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E1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на основании _________________________________________________________________________________,</w:t>
      </w:r>
    </w:p>
    <w:p w:rsidR="00731D79" w:rsidRPr="00EE14A0" w:rsidRDefault="00731D79" w:rsidP="00EE14A0">
      <w:pPr>
        <w:widowControl/>
        <w:suppressAutoHyphens w:val="0"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E14A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731D79" w:rsidRPr="00EE14A0" w:rsidRDefault="00731D79" w:rsidP="00EE14A0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даю своё согласие на обработку персональных данных родителя (законного представителя) министерству образования и науки Тамбовской области, расположенному по адресу: </w:t>
      </w:r>
      <w:proofErr w:type="spell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.Т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амбов</w:t>
      </w:r>
      <w:proofErr w:type="spell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юношества», расположенному по адресу: </w:t>
      </w:r>
      <w:proofErr w:type="spell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г.Тамбов</w:t>
      </w:r>
      <w:proofErr w:type="spell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Сергея Рахманинова, д.3 Б (далее – Операторы), </w:t>
      </w:r>
      <w:bookmarkStart w:id="10" w:name="_Hlk150521168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а именно: фамилия, имя, отчество; 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тип и данные (серия, номер, когда и кем выдан) документа, удостоверяющего личность; адрес места жительства (регистрации), и персональных данных несовершеннолетнего учащегося, а именно: фамилия, имя, отчество; дата рождения; адрес места жительства (регистрации); тип и данные (серия, номер, когда и кем выдан) документа, удостоверяющего личность; номер сертификата дополнительного образования.</w:t>
      </w:r>
      <w:bookmarkEnd w:id="10"/>
      <w:proofErr w:type="gramEnd"/>
    </w:p>
    <w:p w:rsidR="00731D79" w:rsidRPr="00EE14A0" w:rsidRDefault="00731D79" w:rsidP="00EE14A0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стендах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следующих сведений учащегося: фамилия, имя, отчество, биометрические данные (фото и видео изображения), а также осуществление любых иных действий, предусмотренных действующим законодательством РФ. 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проинформирова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н(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-а),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Hlk119408296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действует весь период участия несовершеннолетнего </w:t>
      </w:r>
      <w:r w:rsidRPr="00EE14A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в Областном многожанровом фестивале детского художественного творчества «Тамбовский край </w:t>
      </w:r>
      <w:r w:rsidRPr="00EE14A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noBreakHyphen/>
        <w:t xml:space="preserve"> земля талантов»</w:t>
      </w: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а также на срок, обусловленный архивным законодательством</w:t>
      </w:r>
      <w:bookmarkEnd w:id="11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EE14A0">
        <w:rPr>
          <w:rFonts w:ascii="Times New Roman" w:eastAsia="Times New Roman" w:hAnsi="Times New Roman" w:cs="Times New Roman"/>
          <w:kern w:val="0"/>
          <w:lang w:eastAsia="ru-RU" w:bidi="ar-SA"/>
        </w:rPr>
        <w:t>«____» ___________ 202__ г.                                                                          _____________ /_________________/</w:t>
      </w:r>
    </w:p>
    <w:p w:rsidR="00731D79" w:rsidRPr="00EE14A0" w:rsidRDefault="00731D79" w:rsidP="00EE14A0">
      <w:pPr>
        <w:widowControl/>
        <w:shd w:val="clear" w:color="auto" w:fill="FFFFFF"/>
        <w:suppressAutoHyphens w:val="0"/>
        <w:spacing w:before="30" w:after="30"/>
        <w:ind w:left="708" w:firstLine="708"/>
        <w:jc w:val="both"/>
        <w:rPr>
          <w:rFonts w:ascii="Times New Roman" w:hAnsi="Times New Roman" w:cs="Times New Roman"/>
        </w:rPr>
      </w:pPr>
      <w:r w:rsidRPr="00EE14A0">
        <w:rPr>
          <w:rFonts w:ascii="Times New Roman" w:eastAsia="PT Astra Serif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</w:t>
      </w:r>
      <w:r w:rsidRPr="00EE14A0">
        <w:rPr>
          <w:rFonts w:ascii="Times New Roman" w:eastAsia="Times New Roman" w:hAnsi="Times New Roman" w:cs="Times New Roman"/>
          <w:kern w:val="0"/>
          <w:lang w:eastAsia="ru-RU" w:bidi="ar-SA"/>
        </w:rPr>
        <w:t>Подпись     Расшифровка подписи</w:t>
      </w: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731D79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62230E" w:rsidRPr="00EE14A0" w:rsidRDefault="00731D79" w:rsidP="00EE14A0">
      <w:pPr>
        <w:widowControl/>
        <w:tabs>
          <w:tab w:val="left" w:pos="3468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10" w:anchor="_blank" w:history="1">
        <w:r w:rsidRPr="00EE14A0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25.11.2009 N 266-ФЗ</w:t>
        </w:r>
      </w:hyperlink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…</w:t>
      </w:r>
      <w:proofErr w:type="gramStart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,</w:t>
      </w:r>
      <w:proofErr w:type="gramEnd"/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hyperlink r:id="rId11" w:anchor="_blank" w:history="1">
        <w:r w:rsidRPr="00EE14A0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02.07.2021 N 331-ФЗ</w:t>
        </w:r>
      </w:hyperlink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12" w:anchor="_blank" w:history="1">
        <w:r w:rsidRPr="00EE14A0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14.07.2022 N 266-ФЗ</w:t>
        </w:r>
      </w:hyperlink>
      <w:r w:rsidRPr="00EE14A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</w:t>
      </w:r>
    </w:p>
    <w:sectPr w:rsidR="0062230E" w:rsidRPr="00EE14A0" w:rsidSect="00EE14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Nimbus Roman No9 L">
    <w:altName w:val="MS Mincho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0"/>
    <w:rsid w:val="00190660"/>
    <w:rsid w:val="001A79E5"/>
    <w:rsid w:val="0062230E"/>
    <w:rsid w:val="00731D79"/>
    <w:rsid w:val="00741BF0"/>
    <w:rsid w:val="00982DC4"/>
    <w:rsid w:val="009F4CD4"/>
    <w:rsid w:val="00E32D90"/>
    <w:rsid w:val="00E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D79"/>
    <w:rPr>
      <w:color w:val="000080"/>
      <w:u w:val="single"/>
    </w:rPr>
  </w:style>
  <w:style w:type="paragraph" w:customStyle="1" w:styleId="Textbody">
    <w:name w:val="Text body"/>
    <w:basedOn w:val="a"/>
    <w:rsid w:val="00731D79"/>
    <w:pPr>
      <w:spacing w:after="1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D79"/>
    <w:rPr>
      <w:color w:val="000080"/>
      <w:u w:val="single"/>
    </w:rPr>
  </w:style>
  <w:style w:type="paragraph" w:customStyle="1" w:styleId="Textbody">
    <w:name w:val="Text body"/>
    <w:basedOn w:val="a"/>
    <w:rsid w:val="00731D79"/>
    <w:pPr>
      <w:spacing w:after="1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3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45738" TargetMode="External"/><Relationship Id="rId12" Type="http://schemas.openxmlformats.org/officeDocument/2006/relationships/hyperlink" Target="https://normativ.kontur.ru/document?moduleId=1&amp;documentId=4274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tilova_n_i@mail.ru" TargetMode="External"/><Relationship Id="rId11" Type="http://schemas.openxmlformats.org/officeDocument/2006/relationships/hyperlink" Target="https://normativ.kontur.ru/document?moduleId=1&amp;documentId=395324" TargetMode="External"/><Relationship Id="rId5" Type="http://schemas.openxmlformats.org/officeDocument/2006/relationships/hyperlink" Target="mailto:ddt@g31.tambov.gov.ru" TargetMode="External"/><Relationship Id="rId10" Type="http://schemas.openxmlformats.org/officeDocument/2006/relationships/hyperlink" Target="https://normativ.kontur.ru/document?moduleId=1&amp;documentId=14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2024-01-31T09:16:00Z</cp:lastPrinted>
  <dcterms:created xsi:type="dcterms:W3CDTF">2023-11-20T11:14:00Z</dcterms:created>
  <dcterms:modified xsi:type="dcterms:W3CDTF">2024-01-31T09:47:00Z</dcterms:modified>
</cp:coreProperties>
</file>